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4A" w:rsidRDefault="00440915">
      <w:r w:rsidRPr="00440915">
        <w:rPr>
          <w:rFonts w:ascii="Consolas" w:eastAsia="Times New Roman" w:hAnsi="Consolas" w:cs="Consolas"/>
          <w:sz w:val="27"/>
          <w:szCs w:val="27"/>
        </w:rPr>
        <w:t>“Between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facts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norms”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how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proofErr w:type="spellStart"/>
      <w:r w:rsidRPr="00440915">
        <w:rPr>
          <w:rFonts w:ascii="Consolas" w:eastAsia="Times New Roman" w:hAnsi="Consolas" w:cs="Consolas"/>
          <w:sz w:val="27"/>
          <w:szCs w:val="27"/>
        </w:rPr>
        <w:t>Jürgen</w:t>
      </w:r>
      <w:proofErr w:type="spellEnd"/>
      <w:r>
        <w:rPr>
          <w:rFonts w:ascii="Consolas" w:eastAsia="Times New Roman" w:hAnsi="Consolas" w:cs="Consolas"/>
          <w:sz w:val="27"/>
          <w:szCs w:val="27"/>
        </w:rPr>
        <w:t xml:space="preserve"> </w:t>
      </w:r>
      <w:proofErr w:type="spellStart"/>
      <w:r w:rsidRPr="00440915">
        <w:rPr>
          <w:rFonts w:ascii="Consolas" w:eastAsia="Times New Roman" w:hAnsi="Consolas" w:cs="Consolas"/>
          <w:sz w:val="27"/>
          <w:szCs w:val="27"/>
        </w:rPr>
        <w:t>Habermas</w:t>
      </w:r>
      <w:proofErr w:type="spellEnd"/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describes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mediating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place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that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law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works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to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occupy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by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which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exercises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its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unique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communicative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force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state-level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societies.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But,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at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least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from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ontological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perspective,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law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not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only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authoritative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discourse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that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stakes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claim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to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that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mediating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ground,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authority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that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comes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with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working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in-between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temporalities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facts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norms.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Discourses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custom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tradition,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for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example,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have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come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under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critique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for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subjecting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complexities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contemporary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indigenous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life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according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to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their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own,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often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colonially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inspired,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temporal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logics,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eliding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fact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that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are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so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doing.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effect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both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law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tradition,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managing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this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in-between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kind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representative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impossibility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such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that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authority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claims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made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by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either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are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always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exceeded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by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actual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lives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whose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measure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take.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this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paper,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suggest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that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its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confrontation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with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mediating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temporalities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inheritance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–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way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works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to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combine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facts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norms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property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transmission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--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that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law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is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most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starkly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revealed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constituted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despotic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temporality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whose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claim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to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mediating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ground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between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facts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and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norms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many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cases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prohibit,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rather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than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promote,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resolution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of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inheritance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disputes.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propose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to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explore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this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with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examples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from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my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own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research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in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Hopi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tribal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court,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well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as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from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Anglo-American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inheritance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law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more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generally,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especially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the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notoriously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difficult</w:t>
      </w:r>
      <w:r>
        <w:rPr>
          <w:rFonts w:ascii="Consolas" w:eastAsia="Times New Roman" w:hAnsi="Consolas" w:cs="Consolas"/>
          <w:sz w:val="27"/>
          <w:szCs w:val="27"/>
        </w:rPr>
        <w:t xml:space="preserve">  </w:t>
      </w:r>
      <w:r w:rsidRPr="00440915">
        <w:rPr>
          <w:rFonts w:ascii="Consolas" w:eastAsia="Times New Roman" w:hAnsi="Consolas" w:cs="Consolas"/>
          <w:sz w:val="27"/>
          <w:szCs w:val="27"/>
        </w:rPr>
        <w:t>Rule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Against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 w:rsidRPr="00440915">
        <w:rPr>
          <w:rFonts w:ascii="Consolas" w:eastAsia="Times New Roman" w:hAnsi="Consolas" w:cs="Consolas"/>
          <w:sz w:val="27"/>
          <w:szCs w:val="27"/>
        </w:rPr>
        <w:t>Perpetuities.</w:t>
      </w:r>
      <w:r>
        <w:rPr>
          <w:rFonts w:ascii="Consolas" w:eastAsia="Times New Roman" w:hAnsi="Consolas" w:cs="Consolas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sectPr w:rsidR="002B054A" w:rsidSect="002B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0915"/>
    <w:rsid w:val="002B054A"/>
    <w:rsid w:val="0044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2011-04-04T02:32:00Z</dcterms:created>
  <dcterms:modified xsi:type="dcterms:W3CDTF">2011-04-04T02:35:00Z</dcterms:modified>
</cp:coreProperties>
</file>