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F91" w:rsidRPr="00617F91" w:rsidRDefault="00C65927" w:rsidP="00617F91">
      <w:pPr>
        <w:rPr>
          <w:b/>
        </w:rPr>
      </w:pPr>
      <w:r>
        <w:rPr>
          <w:b/>
        </w:rPr>
        <w:t xml:space="preserve">Optimum </w:t>
      </w:r>
      <w:r w:rsidR="00617F91" w:rsidRPr="00617F91">
        <w:rPr>
          <w:b/>
        </w:rPr>
        <w:t>ways of testing for equality of thresholds as a null hypothesis</w:t>
      </w:r>
      <w:r w:rsidR="00613940">
        <w:rPr>
          <w:b/>
        </w:rPr>
        <w:t xml:space="preserve">, and deriving </w:t>
      </w:r>
      <w:proofErr w:type="gramStart"/>
      <w:r w:rsidR="00613940">
        <w:rPr>
          <w:b/>
        </w:rPr>
        <w:t>a likelihood</w:t>
      </w:r>
      <w:proofErr w:type="gramEnd"/>
      <w:r w:rsidR="00613940">
        <w:rPr>
          <w:b/>
        </w:rPr>
        <w:t xml:space="preserve"> function for magnitude of threshold difference between conditions</w:t>
      </w:r>
    </w:p>
    <w:p w:rsidR="00617F91" w:rsidRDefault="00617F91" w:rsidP="00617F91">
      <w:r>
        <w:t xml:space="preserve">Three approaches to </w:t>
      </w:r>
      <w:proofErr w:type="gramStart"/>
      <w:r>
        <w:t>consider</w:t>
      </w:r>
      <w:r w:rsidR="00C65927">
        <w:t>,</w:t>
      </w:r>
      <w:proofErr w:type="gramEnd"/>
      <w:r w:rsidR="00C65927">
        <w:t xml:space="preserve"> all based on likelihood considerations</w:t>
      </w:r>
      <w:r>
        <w:t>:</w:t>
      </w:r>
    </w:p>
    <w:p w:rsidR="00933293" w:rsidRDefault="008B05F3" w:rsidP="00617F91">
      <w:proofErr w:type="spellStart"/>
      <w:r>
        <w:t>Psyfit</w:t>
      </w:r>
      <w:proofErr w:type="spellEnd"/>
      <w:r>
        <w:t xml:space="preserve"> delivers</w:t>
      </w:r>
      <w:r w:rsidR="00D60224">
        <w:t>,</w:t>
      </w:r>
      <w:r>
        <w:t xml:space="preserve"> for each condition </w:t>
      </w:r>
      <w:proofErr w:type="spellStart"/>
      <w:r w:rsidR="00D60224">
        <w:t>analysed</w:t>
      </w:r>
      <w:proofErr w:type="spellEnd"/>
      <w:r w:rsidR="00D60224">
        <w:t xml:space="preserve">, </w:t>
      </w:r>
      <w:r w:rsidR="00617F91">
        <w:t xml:space="preserve">the </w:t>
      </w:r>
      <w:r w:rsidR="00D60224">
        <w:t xml:space="preserve">probability </w:t>
      </w:r>
      <w:r w:rsidR="00617F91">
        <w:t xml:space="preserve">of the data </w:t>
      </w:r>
      <w:r>
        <w:t>as a function of threshold, t</w:t>
      </w:r>
      <w:r w:rsidR="00617F91">
        <w:t>,</w:t>
      </w:r>
      <w:r w:rsidR="00933293">
        <w:t xml:space="preserve"> and psychometric width parameter w.  For each condition,  the  </w:t>
      </w:r>
      <w:proofErr w:type="spellStart"/>
      <w:r w:rsidR="00933293">
        <w:t>marglh</w:t>
      </w:r>
      <w:proofErr w:type="spellEnd"/>
      <w:r w:rsidR="00933293">
        <w:t xml:space="preserve"> element of the </w:t>
      </w:r>
      <w:proofErr w:type="spellStart"/>
      <w:r w:rsidR="00933293">
        <w:t>statstruct</w:t>
      </w:r>
      <w:proofErr w:type="spellEnd"/>
      <w:r w:rsidR="00933293">
        <w:t xml:space="preserve"> output structure </w:t>
      </w:r>
      <w:r w:rsidR="003439B2">
        <w:t>is</w:t>
      </w:r>
      <w:r w:rsidR="00933293">
        <w:t xml:space="preserve"> the </w:t>
      </w:r>
      <w:r w:rsidR="003439B2">
        <w:t xml:space="preserve">absolute </w:t>
      </w:r>
      <w:r w:rsidR="00933293">
        <w:t xml:space="preserve">probability of the data D1 or D2 as a function of t or w, numerically averaged over values of the other psychometric parameter;  </w:t>
      </w:r>
      <w:r w:rsidR="001342AA">
        <w:t xml:space="preserve">thus </w:t>
      </w:r>
      <w:proofErr w:type="spellStart"/>
      <w:r w:rsidR="001342AA">
        <w:t>prob</w:t>
      </w:r>
      <w:proofErr w:type="spellEnd"/>
      <w:r w:rsidR="001342AA">
        <w:t xml:space="preserve">(D | t) is the average of </w:t>
      </w:r>
      <w:proofErr w:type="spellStart"/>
      <w:r w:rsidR="00933293">
        <w:t>prob</w:t>
      </w:r>
      <w:proofErr w:type="spellEnd"/>
      <w:r w:rsidR="00933293">
        <w:t xml:space="preserve">(D| </w:t>
      </w:r>
      <w:proofErr w:type="spellStart"/>
      <w:r w:rsidR="00933293">
        <w:t>t,w</w:t>
      </w:r>
      <w:proofErr w:type="spellEnd"/>
      <w:r w:rsidR="00933293">
        <w:t>)</w:t>
      </w:r>
      <w:r w:rsidR="001342AA">
        <w:t>,</w:t>
      </w:r>
      <w:r w:rsidR="00933293">
        <w:t xml:space="preserve">  the probability of the data for given values of t and w, </w:t>
      </w:r>
      <w:r w:rsidR="001342AA">
        <w:t>which</w:t>
      </w:r>
      <w:r w:rsidR="00933293">
        <w:t xml:space="preserve"> is also proportional to the posterior joint probability density of t and w (given the data D1 or D2 respectively and a flat prior), for each width w and threshold t. T</w:t>
      </w:r>
      <w:r w:rsidR="00617F91">
        <w:t>he</w:t>
      </w:r>
      <w:r>
        <w:t xml:space="preserve"> </w:t>
      </w:r>
      <w:proofErr w:type="spellStart"/>
      <w:r w:rsidR="00617F91">
        <w:t>marginal</w:t>
      </w:r>
      <w:r w:rsidR="00133B7B">
        <w:t>s</w:t>
      </w:r>
      <w:proofErr w:type="spellEnd"/>
      <w:r>
        <w:t xml:space="preserve"> </w:t>
      </w:r>
      <w:proofErr w:type="spellStart"/>
      <w:r>
        <w:t>p</w:t>
      </w:r>
      <w:r w:rsidR="00133B7B">
        <w:t>rob</w:t>
      </w:r>
      <w:proofErr w:type="spellEnd"/>
      <w:r>
        <w:t>(D1 | t) = p1(t) for condition 1 and p(D2 | t) = p2(t) for condition 2</w:t>
      </w:r>
      <w:r w:rsidR="00933293">
        <w:t xml:space="preserve"> form </w:t>
      </w:r>
      <w:r w:rsidR="009B5C32">
        <w:t xml:space="preserve">the </w:t>
      </w:r>
      <w:r w:rsidR="00933293">
        <w:t xml:space="preserve">first row of the </w:t>
      </w:r>
      <w:proofErr w:type="spellStart"/>
      <w:r w:rsidR="009B5C32">
        <w:t>marglh</w:t>
      </w:r>
      <w:proofErr w:type="spellEnd"/>
      <w:r w:rsidR="009B5C32">
        <w:t xml:space="preserve"> element of the relevant </w:t>
      </w:r>
      <w:proofErr w:type="spellStart"/>
      <w:r w:rsidR="00D60224">
        <w:t>statstruct</w:t>
      </w:r>
      <w:proofErr w:type="spellEnd"/>
      <w:r w:rsidR="009B5C32">
        <w:t xml:space="preserve">, i.e. </w:t>
      </w:r>
      <w:proofErr w:type="spellStart"/>
      <w:r w:rsidR="009B5C32">
        <w:t>statstruct</w:t>
      </w:r>
      <w:proofErr w:type="spellEnd"/>
      <w:r w:rsidR="009B5C32">
        <w:t xml:space="preserve">(1) for condition 1 and </w:t>
      </w:r>
      <w:proofErr w:type="spellStart"/>
      <w:r w:rsidR="009B5C32">
        <w:t>statstruct</w:t>
      </w:r>
      <w:proofErr w:type="spellEnd"/>
      <w:r w:rsidR="009B5C32">
        <w:t xml:space="preserve">(2) for condition 2. </w:t>
      </w:r>
      <w:r w:rsidR="00D60224">
        <w:t xml:space="preserve">  </w:t>
      </w:r>
      <w:r w:rsidR="00933293">
        <w:t>T</w:t>
      </w:r>
      <w:r w:rsidR="00D60224">
        <w:t xml:space="preserve">hese </w:t>
      </w:r>
      <w:r w:rsidR="00933293">
        <w:t xml:space="preserve">differ from </w:t>
      </w:r>
      <w:r w:rsidR="00D60224">
        <w:t xml:space="preserve">the relative likelihoods generated as </w:t>
      </w:r>
      <w:proofErr w:type="spellStart"/>
      <w:r w:rsidR="00D60224">
        <w:t>marglh</w:t>
      </w:r>
      <w:proofErr w:type="spellEnd"/>
      <w:r w:rsidR="00D60224">
        <w:t xml:space="preserve"> in previous</w:t>
      </w:r>
      <w:r w:rsidR="009B5C32">
        <w:t xml:space="preserve"> versions of</w:t>
      </w:r>
      <w:r w:rsidR="00D60224">
        <w:t xml:space="preserve"> </w:t>
      </w:r>
      <w:proofErr w:type="spellStart"/>
      <w:r w:rsidR="00D60224">
        <w:t>psyfit.m</w:t>
      </w:r>
      <w:proofErr w:type="spellEnd"/>
      <w:r w:rsidR="00933293">
        <w:t xml:space="preserve"> in that</w:t>
      </w:r>
      <w:r w:rsidR="00D60224">
        <w:t xml:space="preserve"> the</w:t>
      </w:r>
      <w:r w:rsidR="001342AA">
        <w:t xml:space="preserve">y are simply estimated probabilities for the entire data set, with </w:t>
      </w:r>
      <w:r w:rsidR="00D60224">
        <w:t xml:space="preserve">no normalization of </w:t>
      </w:r>
      <w:proofErr w:type="spellStart"/>
      <w:r w:rsidR="00D60224">
        <w:t>marglh</w:t>
      </w:r>
      <w:proofErr w:type="spellEnd"/>
      <w:r w:rsidR="00D60224">
        <w:t xml:space="preserve"> to a peak of 1 or to a sum of 1 over the t values</w:t>
      </w:r>
      <w:r w:rsidR="00933293">
        <w:t>.</w:t>
      </w:r>
    </w:p>
    <w:p w:rsidR="001342AA" w:rsidRDefault="00986257" w:rsidP="00617F91">
      <w:r>
        <w:t xml:space="preserve">Averaging over values of the free parameter (psychometric width) to form the expected probability for given t value is tricky, and an ‘empirical </w:t>
      </w:r>
      <w:proofErr w:type="spellStart"/>
      <w:r>
        <w:t>Bayes</w:t>
      </w:r>
      <w:proofErr w:type="spellEnd"/>
      <w:r>
        <w:t>’ weighting is adopted</w:t>
      </w:r>
      <w:r w:rsidR="001342AA">
        <w:t xml:space="preserve"> in which each value of w is given a weight proportional to its own (posterior estimated) likelihood</w:t>
      </w:r>
      <w:r w:rsidR="00847502">
        <w:t>. This amounts to avera</w:t>
      </w:r>
      <w:r w:rsidR="00133B7B">
        <w:t>g</w:t>
      </w:r>
      <w:r w:rsidR="00847502">
        <w:t>ing the squares of the probabilities</w:t>
      </w:r>
      <w:r>
        <w:t xml:space="preserve">, see comments in </w:t>
      </w:r>
      <w:proofErr w:type="spellStart"/>
      <w:r>
        <w:t>psyfit.m</w:t>
      </w:r>
      <w:proofErr w:type="spellEnd"/>
      <w:r w:rsidR="00847502">
        <w:t xml:space="preserve"> and (2) below</w:t>
      </w:r>
      <w:r>
        <w:t>.</w:t>
      </w:r>
      <w:r w:rsidR="001342AA">
        <w:t xml:space="preserve">  </w:t>
      </w:r>
      <w:r w:rsidR="00BD4570">
        <w:t>This n</w:t>
      </w:r>
      <w:r w:rsidR="001342AA">
        <w:t xml:space="preserve">eeds further rumination and justification, as per emails with Ed, </w:t>
      </w:r>
      <w:r w:rsidR="00BD4570">
        <w:t xml:space="preserve">or </w:t>
      </w:r>
      <w:r w:rsidR="001342AA">
        <w:t xml:space="preserve">Wikipedia on empirical </w:t>
      </w:r>
      <w:proofErr w:type="spellStart"/>
      <w:r w:rsidR="001342AA">
        <w:t>Bayes</w:t>
      </w:r>
      <w:proofErr w:type="spellEnd"/>
      <w:r w:rsidR="001342AA">
        <w:t>.</w:t>
      </w:r>
      <w:r w:rsidR="00BD4570">
        <w:t xml:space="preserve"> But it is obvious that with typical not too sparse data sets, there is little possibility of underestimation of uncertainty by adopting the sample as a post hoc basis for assessing the uncertainty of parameter values.</w:t>
      </w:r>
    </w:p>
    <w:p w:rsidR="00D60224" w:rsidRDefault="00072D5E" w:rsidP="00617F91">
      <w:r>
        <w:t xml:space="preserve">(1) </w:t>
      </w:r>
      <w:r w:rsidR="008B05F3">
        <w:t>A simple approach</w:t>
      </w:r>
      <w:r w:rsidR="001342AA">
        <w:t xml:space="preserve"> avoids these difficulties</w:t>
      </w:r>
      <w:r w:rsidR="008B05F3">
        <w:t xml:space="preserve">: note the </w:t>
      </w:r>
      <w:r w:rsidR="008B05F3" w:rsidRPr="00847502">
        <w:rPr>
          <w:b/>
        </w:rPr>
        <w:t>mode</w:t>
      </w:r>
      <w:r w:rsidR="008B05F3">
        <w:t xml:space="preserve"> of </w:t>
      </w:r>
      <w:r w:rsidR="002F48F6">
        <w:t xml:space="preserve">p1 and p2; these are the </w:t>
      </w:r>
      <w:r>
        <w:t xml:space="preserve">likelihoods at the </w:t>
      </w:r>
      <w:r w:rsidR="002F48F6" w:rsidRPr="00847502">
        <w:rPr>
          <w:b/>
        </w:rPr>
        <w:t>maximum a posteriori (MAP)</w:t>
      </w:r>
      <w:r w:rsidR="002F48F6">
        <w:t xml:space="preserve"> estimates of threshold for each condition. Multiply these to obtain a number proportional to the relative probability of all data for both conditions together given the MAP estimates of threshold for each condition. Compare this with the mode of the </w:t>
      </w:r>
      <w:r w:rsidR="00067799">
        <w:t xml:space="preserve">likelihood function (relative </w:t>
      </w:r>
      <w:proofErr w:type="spellStart"/>
      <w:r w:rsidR="002F48F6">
        <w:t>pdf</w:t>
      </w:r>
      <w:proofErr w:type="spellEnd"/>
      <w:r w:rsidR="00067799">
        <w:t>)</w:t>
      </w:r>
      <w:r w:rsidR="002F48F6">
        <w:t xml:space="preserve"> obtained when the combined data of both conditions are </w:t>
      </w:r>
      <w:proofErr w:type="spellStart"/>
      <w:r w:rsidR="002F48F6">
        <w:t>analysed</w:t>
      </w:r>
      <w:proofErr w:type="spellEnd"/>
      <w:r w:rsidR="002F48F6">
        <w:t xml:space="preserve">, which is the </w:t>
      </w:r>
      <w:r w:rsidR="00067799">
        <w:t xml:space="preserve">likelihood at the </w:t>
      </w:r>
      <w:r>
        <w:t xml:space="preserve">single </w:t>
      </w:r>
      <w:r w:rsidR="002F48F6">
        <w:t xml:space="preserve">MAP threshold estimate </w:t>
      </w:r>
      <w:r>
        <w:t xml:space="preserve">obtained </w:t>
      </w:r>
      <w:r w:rsidR="002F48F6">
        <w:t xml:space="preserve">under the constraint that the threshold is the same for both conditions.  </w:t>
      </w:r>
      <w:r w:rsidR="009B5C32">
        <w:t xml:space="preserve">For the data of </w:t>
      </w:r>
      <w:proofErr w:type="spellStart"/>
      <w:proofErr w:type="gramStart"/>
      <w:r w:rsidR="009B5C32">
        <w:t>alantest.m</w:t>
      </w:r>
      <w:proofErr w:type="spellEnd"/>
      <w:r w:rsidR="009B5C32">
        <w:t xml:space="preserve">  t</w:t>
      </w:r>
      <w:r w:rsidR="002F48F6">
        <w:t>he</w:t>
      </w:r>
      <w:proofErr w:type="gramEnd"/>
      <w:r w:rsidR="002F48F6">
        <w:t xml:space="preserve"> </w:t>
      </w:r>
      <w:r w:rsidR="00D60224">
        <w:t xml:space="preserve">estimated </w:t>
      </w:r>
      <w:r w:rsidR="002F48F6">
        <w:t xml:space="preserve">ratio of the independent to the constrained likelihoods is </w:t>
      </w:r>
      <w:r w:rsidR="00D64C28">
        <w:t>2.2 x 10^-4</w:t>
      </w:r>
      <w:r w:rsidR="002F48F6">
        <w:t xml:space="preserve">, as compared with </w:t>
      </w:r>
      <w:r w:rsidR="00D60224">
        <w:t>.2</w:t>
      </w:r>
      <w:r w:rsidR="002F48F6">
        <w:t xml:space="preserve"> if the data for both conditions are the same</w:t>
      </w:r>
      <w:r w:rsidR="00D60224">
        <w:t xml:space="preserve"> (should be 1, but </w:t>
      </w:r>
      <w:r w:rsidR="00986257">
        <w:t xml:space="preserve">the </w:t>
      </w:r>
      <w:r w:rsidR="00D60224">
        <w:t xml:space="preserve">rough approximations </w:t>
      </w:r>
      <w:r w:rsidR="00986257">
        <w:t xml:space="preserve">made </w:t>
      </w:r>
      <w:r w:rsidR="00D60224">
        <w:t>could explain the deviation</w:t>
      </w:r>
      <w:r w:rsidR="00986257">
        <w:t>?</w:t>
      </w:r>
      <w:r w:rsidR="00D60224">
        <w:t>)</w:t>
      </w:r>
      <w:r w:rsidR="002C382B">
        <w:rPr>
          <w:rStyle w:val="FootnoteReference"/>
        </w:rPr>
        <w:footnoteReference w:id="1"/>
      </w:r>
      <w:r w:rsidR="002F48F6">
        <w:t xml:space="preserve">. </w:t>
      </w:r>
      <w:r w:rsidR="0095499E">
        <w:t xml:space="preserve"> </w:t>
      </w:r>
      <w:r w:rsidR="00986257">
        <w:t xml:space="preserve"> </w:t>
      </w:r>
    </w:p>
    <w:p w:rsidR="009B5C32" w:rsidRDefault="009B5C32" w:rsidP="00617F91"/>
    <w:p w:rsidR="0080072A" w:rsidRDefault="00E95970" w:rsidP="00617F91">
      <w:r>
        <w:t xml:space="preserve"> </w:t>
      </w:r>
      <w:r w:rsidR="00072D5E">
        <w:t xml:space="preserve">(2) </w:t>
      </w:r>
      <w:r w:rsidR="00067799">
        <w:t>But a</w:t>
      </w:r>
      <w:r w:rsidR="00B23860">
        <w:t xml:space="preserve">s usual, use of the </w:t>
      </w:r>
      <w:r w:rsidR="00067799">
        <w:t xml:space="preserve">likelihood at the </w:t>
      </w:r>
      <w:r w:rsidR="00B23860">
        <w:t xml:space="preserve">MAP </w:t>
      </w:r>
      <w:r w:rsidR="00067799">
        <w:t xml:space="preserve">value of the threshold parameter </w:t>
      </w:r>
      <w:r w:rsidR="00B23860">
        <w:t xml:space="preserve">is a poorly </w:t>
      </w:r>
      <w:proofErr w:type="gramStart"/>
      <w:r w:rsidR="00B23860">
        <w:t xml:space="preserve">justified </w:t>
      </w:r>
      <w:r w:rsidR="00772B8B">
        <w:t xml:space="preserve"> substitute</w:t>
      </w:r>
      <w:proofErr w:type="gramEnd"/>
      <w:r w:rsidR="00B23860">
        <w:t xml:space="preserve"> for </w:t>
      </w:r>
      <w:r w:rsidR="00772B8B">
        <w:t xml:space="preserve">a comparison </w:t>
      </w:r>
      <w:r w:rsidR="00B23860">
        <w:t xml:space="preserve">of the </w:t>
      </w:r>
      <w:r w:rsidR="001B361A" w:rsidRPr="00D746C6">
        <w:rPr>
          <w:b/>
        </w:rPr>
        <w:t xml:space="preserve">probability of the data averaged for all </w:t>
      </w:r>
      <w:r w:rsidR="00875527" w:rsidRPr="00D746C6">
        <w:rPr>
          <w:b/>
        </w:rPr>
        <w:t xml:space="preserve">free </w:t>
      </w:r>
      <w:r w:rsidR="001B361A" w:rsidRPr="00D746C6">
        <w:rPr>
          <w:b/>
        </w:rPr>
        <w:t>parameter values</w:t>
      </w:r>
      <w:r w:rsidR="001B361A">
        <w:t xml:space="preserve">, </w:t>
      </w:r>
      <w:r w:rsidR="00772B8B">
        <w:t xml:space="preserve">for the constrained and unconstrained analyses. </w:t>
      </w:r>
      <w:r w:rsidR="00D746C6">
        <w:t xml:space="preserve">The </w:t>
      </w:r>
      <w:proofErr w:type="spellStart"/>
      <w:r w:rsidR="00D746C6" w:rsidRPr="001342AA">
        <w:rPr>
          <w:b/>
        </w:rPr>
        <w:t>un</w:t>
      </w:r>
      <w:r w:rsidR="00847502" w:rsidRPr="001342AA">
        <w:rPr>
          <w:b/>
        </w:rPr>
        <w:t>weighted</w:t>
      </w:r>
      <w:proofErr w:type="spellEnd"/>
      <w:r w:rsidR="00847502">
        <w:t xml:space="preserve"> </w:t>
      </w:r>
      <w:r w:rsidR="00D746C6">
        <w:t xml:space="preserve">integral </w:t>
      </w:r>
      <w:r w:rsidR="001B361A">
        <w:t xml:space="preserve">is the </w:t>
      </w:r>
      <w:r w:rsidR="001B361A" w:rsidRPr="00D746C6">
        <w:rPr>
          <w:b/>
        </w:rPr>
        <w:t>volume under the probability distribution</w:t>
      </w:r>
      <w:r w:rsidR="001B361A">
        <w:t xml:space="preserve"> for all of the data</w:t>
      </w:r>
      <w:r w:rsidR="00D746C6">
        <w:t>.</w:t>
      </w:r>
      <w:r w:rsidR="001B361A">
        <w:t xml:space="preserve"> </w:t>
      </w:r>
      <w:r w:rsidR="00772B8B">
        <w:t xml:space="preserve">The </w:t>
      </w:r>
      <w:r w:rsidR="00D746C6" w:rsidRPr="00D746C6">
        <w:rPr>
          <w:b/>
        </w:rPr>
        <w:t>volume under the probability distribution</w:t>
      </w:r>
      <w:r w:rsidR="00D746C6">
        <w:t xml:space="preserve"> is</w:t>
      </w:r>
      <w:r w:rsidR="00772B8B">
        <w:t xml:space="preserve"> the posterior probabilities of the data when the parameters are not selected for optimal values but allowed to range freely</w:t>
      </w:r>
      <w:r w:rsidR="000404CD">
        <w:t xml:space="preserve">.  </w:t>
      </w:r>
      <w:r w:rsidR="00772B8B">
        <w:t xml:space="preserve">This was the procedure apparently advocated by Laplace </w:t>
      </w:r>
      <w:r w:rsidR="005C7F68">
        <w:t>and it defines the ‘</w:t>
      </w:r>
      <w:proofErr w:type="spellStart"/>
      <w:r w:rsidR="005C7F68">
        <w:t>Bayes</w:t>
      </w:r>
      <w:proofErr w:type="spellEnd"/>
      <w:r w:rsidR="005C7F68">
        <w:t xml:space="preserve"> Factor’ </w:t>
      </w:r>
      <w:r w:rsidR="00772B8B">
        <w:t>(</w:t>
      </w:r>
      <w:proofErr w:type="spellStart"/>
      <w:r w:rsidR="00772B8B">
        <w:t>Kass</w:t>
      </w:r>
      <w:proofErr w:type="spellEnd"/>
      <w:r w:rsidR="00772B8B">
        <w:t xml:space="preserve"> and </w:t>
      </w:r>
      <w:proofErr w:type="spellStart"/>
      <w:r w:rsidR="00772B8B">
        <w:t>Raftery</w:t>
      </w:r>
      <w:proofErr w:type="spellEnd"/>
      <w:r w:rsidR="00772B8B">
        <w:t>)</w:t>
      </w:r>
      <w:r w:rsidR="005C7F68">
        <w:t>, a quantity much more difficult to compute than the likelihood ratio based on the MAP points</w:t>
      </w:r>
      <w:r w:rsidR="00772B8B">
        <w:t xml:space="preserve">. </w:t>
      </w:r>
      <w:r w:rsidR="005C7F68">
        <w:t>But a</w:t>
      </w:r>
      <w:r w:rsidR="00772B8B">
        <w:t>s K &amp;R describe</w:t>
      </w:r>
      <w:r w:rsidR="00067799">
        <w:t xml:space="preserve"> (their Equation 4), if the likelihood distributions can be approximated by </w:t>
      </w:r>
      <w:proofErr w:type="spellStart"/>
      <w:r w:rsidR="00067799">
        <w:t>bivariate</w:t>
      </w:r>
      <w:proofErr w:type="spellEnd"/>
      <w:r w:rsidR="00067799">
        <w:t xml:space="preserve"> </w:t>
      </w:r>
      <w:proofErr w:type="spellStart"/>
      <w:r w:rsidR="00067799">
        <w:t>normals</w:t>
      </w:r>
      <w:proofErr w:type="spellEnd"/>
      <w:r w:rsidR="00067799">
        <w:t xml:space="preserve">  (</w:t>
      </w:r>
      <w:r w:rsidR="00A56DEA">
        <w:t xml:space="preserve">which is </w:t>
      </w:r>
      <w:r w:rsidR="00067799">
        <w:t xml:space="preserve">a </w:t>
      </w:r>
      <w:r>
        <w:t xml:space="preserve">reasonable </w:t>
      </w:r>
      <w:r w:rsidR="00067799">
        <w:t xml:space="preserve">approximation for reasonably complete psychophysical data sets), </w:t>
      </w:r>
      <w:r w:rsidR="00772B8B">
        <w:t>a fairly simple correction factor generates the volume ratio from the MAP ratio: multipl</w:t>
      </w:r>
      <w:r w:rsidR="00067799">
        <w:t>y</w:t>
      </w:r>
      <w:r w:rsidR="00772B8B">
        <w:t xml:space="preserve"> each MAP by the square root of the determinant of the covariance matrix</w:t>
      </w:r>
      <w:r w:rsidR="00067799">
        <w:t xml:space="preserve"> of the likelihood (and the covariance matrix is the inverse </w:t>
      </w:r>
      <w:r w:rsidR="0080072A">
        <w:t xml:space="preserve">(with a sign change) </w:t>
      </w:r>
      <w:r w:rsidR="00067799">
        <w:t>of the Hessian matrix, that is made up of the second derivatives of the likelihood function</w:t>
      </w:r>
      <w:r w:rsidR="0080072A">
        <w:t xml:space="preserve">; </w:t>
      </w:r>
      <w:r w:rsidR="00067799">
        <w:t xml:space="preserve"> so the determinant is the recip</w:t>
      </w:r>
      <w:r w:rsidR="000404CD">
        <w:t>r</w:t>
      </w:r>
      <w:r w:rsidR="00067799">
        <w:t xml:space="preserve">ocal of the determinant of the Hessian).  </w:t>
      </w:r>
      <w:r w:rsidR="00E031B5">
        <w:t xml:space="preserve">The difference this makes as compared with method (1) can be assessed by comparing the standard deviations, </w:t>
      </w:r>
      <w:proofErr w:type="spellStart"/>
      <w:r w:rsidR="00E031B5">
        <w:t>sigmalatticemarg</w:t>
      </w:r>
      <w:proofErr w:type="spellEnd"/>
      <w:r w:rsidR="00E031B5">
        <w:t xml:space="preserve">. If the threshold-width correlation implicit in the two likelihood surfaces </w:t>
      </w:r>
      <w:r w:rsidR="00CB531F">
        <w:t xml:space="preserve">(for independent threshold values, </w:t>
      </w:r>
      <w:proofErr w:type="spellStart"/>
      <w:r w:rsidR="00CB531F">
        <w:t>vs</w:t>
      </w:r>
      <w:proofErr w:type="spellEnd"/>
      <w:r w:rsidR="00CB531F">
        <w:t xml:space="preserve"> equal threshold values) </w:t>
      </w:r>
      <w:r w:rsidR="00E031B5">
        <w:t>is comparable</w:t>
      </w:r>
      <w:proofErr w:type="gramStart"/>
      <w:r w:rsidR="00CB531F">
        <w:t xml:space="preserve">, </w:t>
      </w:r>
      <w:r w:rsidR="00E031B5">
        <w:t xml:space="preserve"> the</w:t>
      </w:r>
      <w:proofErr w:type="gramEnd"/>
      <w:r w:rsidR="00E031B5">
        <w:t xml:space="preserve"> likelihood ratio will change by the geometric mean of the ratios of sigma values for parameters 1 and 2. For the data of </w:t>
      </w:r>
      <w:proofErr w:type="spellStart"/>
      <w:r w:rsidR="00E031B5">
        <w:t>alantest.m</w:t>
      </w:r>
      <w:proofErr w:type="spellEnd"/>
      <w:r w:rsidR="00E031B5">
        <w:t>, t</w:t>
      </w:r>
      <w:r w:rsidR="00067799">
        <w:t>h</w:t>
      </w:r>
      <w:r w:rsidR="00E031B5">
        <w:t>e change is less than a factor of 2.</w:t>
      </w:r>
    </w:p>
    <w:p w:rsidR="000404CD" w:rsidRDefault="00D746C6" w:rsidP="00617F91">
      <w:r>
        <w:t xml:space="preserve">Numerical integration to estimate the volumes under </w:t>
      </w:r>
      <w:proofErr w:type="gramStart"/>
      <w:r>
        <w:t>l(</w:t>
      </w:r>
      <w:proofErr w:type="spellStart"/>
      <w:proofErr w:type="gramEnd"/>
      <w:r>
        <w:t>t,w</w:t>
      </w:r>
      <w:proofErr w:type="spellEnd"/>
      <w:r>
        <w:t xml:space="preserve">) for the constrained and unconstrained analyses is an alternative to the Laplace approximate method. This would be easy within </w:t>
      </w:r>
      <w:proofErr w:type="spellStart"/>
      <w:r>
        <w:t>psyfit.m</w:t>
      </w:r>
      <w:proofErr w:type="spellEnd"/>
      <w:r>
        <w:t xml:space="preserve"> as it is approximated by just comparing the totals </w:t>
      </w:r>
      <w:r w:rsidR="001342AA">
        <w:t xml:space="preserve">or means </w:t>
      </w:r>
      <w:r>
        <w:t xml:space="preserve">of the probability values in the </w:t>
      </w:r>
      <w:proofErr w:type="spellStart"/>
      <w:r>
        <w:t>errlh</w:t>
      </w:r>
      <w:proofErr w:type="spellEnd"/>
      <w:r>
        <w:t xml:space="preserve"> matrices in </w:t>
      </w:r>
      <w:proofErr w:type="spellStart"/>
      <w:r>
        <w:t>statstruct</w:t>
      </w:r>
      <w:proofErr w:type="spellEnd"/>
      <w:r>
        <w:t xml:space="preserve">.  </w:t>
      </w:r>
      <w:r w:rsidR="001342AA">
        <w:t xml:space="preserve">This </w:t>
      </w:r>
      <w:r>
        <w:t xml:space="preserve">is what Laplace’s procedure approximates, but it doesn’t weight the different parameter value choices by their posterior likelihood. Instead there is a case for weighting the probabilities associated with each parameter value vector by the likelihood of that parameter vector </w:t>
      </w:r>
      <w:r w:rsidR="001342AA">
        <w:t xml:space="preserve">as indicated </w:t>
      </w:r>
      <w:r>
        <w:t>by the data themselves (along with any prior): ‘</w:t>
      </w:r>
      <w:r w:rsidR="000404CD">
        <w:t xml:space="preserve">empirical </w:t>
      </w:r>
      <w:proofErr w:type="spellStart"/>
      <w:r w:rsidR="000404CD">
        <w:t>Bayes</w:t>
      </w:r>
      <w:proofErr w:type="spellEnd"/>
      <w:r>
        <w:t>’, see Wikipedia</w:t>
      </w:r>
      <w:r w:rsidR="000404CD">
        <w:t>.</w:t>
      </w:r>
    </w:p>
    <w:p w:rsidR="00E937A7" w:rsidRDefault="002C382B" w:rsidP="00E937A7">
      <w:r>
        <w:t xml:space="preserve"> </w:t>
      </w:r>
      <w:r w:rsidR="001342AA">
        <w:t xml:space="preserve">In this </w:t>
      </w:r>
      <w:r w:rsidR="00953630">
        <w:t xml:space="preserve">approach </w:t>
      </w:r>
      <w:r w:rsidR="001342AA">
        <w:t>t</w:t>
      </w:r>
      <w:r w:rsidR="005D783A">
        <w:t xml:space="preserve">he probability of the data under a model </w:t>
      </w:r>
      <w:r>
        <w:t>w</w:t>
      </w:r>
      <w:r w:rsidR="004016CD">
        <w:t>ould be</w:t>
      </w:r>
      <w:r w:rsidR="005D783A">
        <w:t xml:space="preserve"> assessed with a likelihood</w:t>
      </w:r>
      <w:r w:rsidR="00E937A7">
        <w:t>-</w:t>
      </w:r>
      <w:r w:rsidR="005D783A">
        <w:t xml:space="preserve">weighted </w:t>
      </w:r>
      <w:r w:rsidR="001342AA">
        <w:t>average</w:t>
      </w:r>
      <w:r w:rsidR="005D783A">
        <w:t xml:space="preserve"> over </w:t>
      </w:r>
      <w:r w:rsidR="00436787">
        <w:t xml:space="preserve">both </w:t>
      </w:r>
      <w:r w:rsidR="005D783A">
        <w:t>model parameter values</w:t>
      </w:r>
      <w:r w:rsidR="004016CD">
        <w:t>--</w:t>
      </w:r>
      <w:r>
        <w:t>not</w:t>
      </w:r>
      <w:r w:rsidR="00875527">
        <w:t xml:space="preserve"> </w:t>
      </w:r>
      <w:r w:rsidR="00436787">
        <w:t xml:space="preserve">the </w:t>
      </w:r>
      <w:proofErr w:type="spellStart"/>
      <w:r w:rsidR="00436787">
        <w:t>unweighted</w:t>
      </w:r>
      <w:proofErr w:type="spellEnd"/>
      <w:r w:rsidR="00436787">
        <w:t xml:space="preserve"> </w:t>
      </w:r>
      <w:r w:rsidR="001342AA">
        <w:t>average</w:t>
      </w:r>
      <w:r>
        <w:t xml:space="preserve"> that defines the</w:t>
      </w:r>
      <w:r w:rsidR="00875527">
        <w:t xml:space="preserve"> volume under the likelihood function in parameter space</w:t>
      </w:r>
      <w:r w:rsidR="004016CD">
        <w:t>. T</w:t>
      </w:r>
      <w:r w:rsidR="005D783A">
        <w:t>h</w:t>
      </w:r>
      <w:r w:rsidR="004016CD">
        <w:t>is probability</w:t>
      </w:r>
      <w:r w:rsidR="005D783A">
        <w:t xml:space="preserve"> is available in </w:t>
      </w:r>
      <w:proofErr w:type="spellStart"/>
      <w:r w:rsidR="005D783A">
        <w:t>statstruct.probdata</w:t>
      </w:r>
      <w:proofErr w:type="spellEnd"/>
      <w:r w:rsidR="005D783A">
        <w:t xml:space="preserve">. </w:t>
      </w:r>
      <w:r w:rsidR="004016CD">
        <w:t xml:space="preserve"> </w:t>
      </w:r>
      <w:r w:rsidR="00E937A7">
        <w:t>For the unconstrained model, where</w:t>
      </w:r>
      <w:r w:rsidR="00875527">
        <w:t xml:space="preserve"> both </w:t>
      </w:r>
      <w:r w:rsidR="00E937A7">
        <w:t xml:space="preserve"> threshold </w:t>
      </w:r>
      <w:r w:rsidR="00875527">
        <w:t xml:space="preserve">parameter </w:t>
      </w:r>
      <w:r w:rsidR="00E937A7">
        <w:t xml:space="preserve">values can differ for the two conditions, the probability of the combined data </w:t>
      </w:r>
      <w:r w:rsidR="00436787">
        <w:t xml:space="preserve">appropriately averaged over </w:t>
      </w:r>
      <w:r w:rsidR="00E937A7" w:rsidRPr="000B31F0">
        <w:rPr>
          <w:i/>
        </w:rPr>
        <w:t>both</w:t>
      </w:r>
      <w:r w:rsidR="00E937A7">
        <w:t xml:space="preserve"> the threshold </w:t>
      </w:r>
      <w:r w:rsidR="00436787">
        <w:t xml:space="preserve">parameter values </w:t>
      </w:r>
      <w:r w:rsidR="00875527">
        <w:t>(</w:t>
      </w:r>
      <w:r w:rsidR="00E937A7">
        <w:t>t</w:t>
      </w:r>
      <w:r w:rsidR="00436787">
        <w:t xml:space="preserve"> and w)</w:t>
      </w:r>
      <w:r w:rsidR="00E937A7">
        <w:t xml:space="preserve"> for the two</w:t>
      </w:r>
      <w:r w:rsidR="004016CD">
        <w:t xml:space="preserve"> conditions, is easily </w:t>
      </w:r>
      <w:r w:rsidR="00E937A7">
        <w:t>obtained by multiplication as statstruct1.probdata*statstruct2.probdata</w:t>
      </w:r>
      <w:r w:rsidR="006C5136">
        <w:t>,</w:t>
      </w:r>
      <w:r w:rsidR="00E937A7">
        <w:t xml:space="preserve"> </w:t>
      </w:r>
      <w:r w:rsidR="006C5136">
        <w:t xml:space="preserve">where statstruct1 and statstruct2 are </w:t>
      </w:r>
      <w:r w:rsidR="00E937A7">
        <w:t xml:space="preserve">from </w:t>
      </w:r>
      <w:r w:rsidR="004016CD">
        <w:t xml:space="preserve">the </w:t>
      </w:r>
      <w:r w:rsidR="00E937A7">
        <w:t xml:space="preserve">separate </w:t>
      </w:r>
      <w:proofErr w:type="spellStart"/>
      <w:r w:rsidR="004016CD">
        <w:lastRenderedPageBreak/>
        <w:t>psyfit</w:t>
      </w:r>
      <w:proofErr w:type="spellEnd"/>
      <w:r w:rsidR="004016CD">
        <w:t xml:space="preserve"> outputs for</w:t>
      </w:r>
      <w:r>
        <w:t xml:space="preserve"> </w:t>
      </w:r>
      <w:r w:rsidR="00E937A7">
        <w:t>data sets D1</w:t>
      </w:r>
      <w:r>
        <w:t xml:space="preserve"> and D2</w:t>
      </w:r>
      <w:r w:rsidR="00E937A7">
        <w:t>.</w:t>
      </w:r>
      <w:r w:rsidR="0092592D">
        <w:t xml:space="preserve"> For the constrained model, a run fitting the merged data from both sets would yield, say, statstruct1</w:t>
      </w:r>
      <w:r w:rsidR="00E95970">
        <w:t>_</w:t>
      </w:r>
      <w:r w:rsidR="0092592D">
        <w:t>2.probdata. The ratio of this to the product</w:t>
      </w:r>
      <w:r w:rsidR="00E95970">
        <w:t xml:space="preserve"> statstruct1.probdata*statstruct2.probdata </w:t>
      </w:r>
      <w:r w:rsidR="0092592D">
        <w:t>is the relative probability of the data</w:t>
      </w:r>
      <w:r w:rsidR="009B52D9">
        <w:t>,</w:t>
      </w:r>
      <w:r w:rsidR="0092592D">
        <w:t xml:space="preserve"> under the constraint </w:t>
      </w:r>
      <w:r w:rsidR="004016CD">
        <w:t>of identical threshold parameter values</w:t>
      </w:r>
      <w:r w:rsidR="009B52D9">
        <w:t>,</w:t>
      </w:r>
      <w:r w:rsidR="004016CD">
        <w:t xml:space="preserve"> </w:t>
      </w:r>
      <w:r>
        <w:t xml:space="preserve">to the probability of the data </w:t>
      </w:r>
      <w:r w:rsidR="0092592D">
        <w:t>without th</w:t>
      </w:r>
      <w:r>
        <w:t>at</w:t>
      </w:r>
      <w:r w:rsidR="0092592D">
        <w:t xml:space="preserve"> constraint</w:t>
      </w:r>
      <w:r>
        <w:t xml:space="preserve"> (but </w:t>
      </w:r>
      <w:r w:rsidR="00133B7B">
        <w:t xml:space="preserve">using instead </w:t>
      </w:r>
      <w:r>
        <w:t xml:space="preserve">the ‘empirical </w:t>
      </w:r>
      <w:proofErr w:type="spellStart"/>
      <w:r>
        <w:t>Bayes</w:t>
      </w:r>
      <w:proofErr w:type="spellEnd"/>
      <w:r>
        <w:t xml:space="preserve">’ estimate of the joint </w:t>
      </w:r>
      <w:r w:rsidR="00133B7B">
        <w:t xml:space="preserve">posterior </w:t>
      </w:r>
      <w:proofErr w:type="spellStart"/>
      <w:r>
        <w:t>pdf</w:t>
      </w:r>
      <w:proofErr w:type="spellEnd"/>
      <w:r>
        <w:t xml:space="preserve"> of the parameter values</w:t>
      </w:r>
      <w:r w:rsidR="00133B7B">
        <w:t xml:space="preserve"> for each data set independently</w:t>
      </w:r>
      <w:r>
        <w:t>)</w:t>
      </w:r>
      <w:r w:rsidR="0092592D">
        <w:t xml:space="preserve">. </w:t>
      </w:r>
    </w:p>
    <w:p w:rsidR="00311B0B" w:rsidRDefault="00072D5E" w:rsidP="00617F91">
      <w:r>
        <w:t>(</w:t>
      </w:r>
      <w:r w:rsidR="00133B7B">
        <w:t>2</w:t>
      </w:r>
      <w:r w:rsidR="005D783A">
        <w:t>b</w:t>
      </w:r>
      <w:r>
        <w:t xml:space="preserve">) </w:t>
      </w:r>
      <w:proofErr w:type="gramStart"/>
      <w:r w:rsidR="004016CD">
        <w:t>Often</w:t>
      </w:r>
      <w:proofErr w:type="gramEnd"/>
      <w:r w:rsidR="004016CD">
        <w:t xml:space="preserve"> we want to </w:t>
      </w:r>
      <w:r w:rsidR="004016CD" w:rsidRPr="00133B7B">
        <w:rPr>
          <w:b/>
        </w:rPr>
        <w:t>constrain one of the threshold parameters, say w, to equality</w:t>
      </w:r>
      <w:r w:rsidR="004016CD">
        <w:t xml:space="preserve"> and derive some kind of </w:t>
      </w:r>
      <w:proofErr w:type="spellStart"/>
      <w:r w:rsidR="004016CD">
        <w:t>fiducial</w:t>
      </w:r>
      <w:proofErr w:type="spellEnd"/>
      <w:r w:rsidR="004016CD">
        <w:t xml:space="preserve"> interval for the difference in the other, unconstrained parameter, say t. </w:t>
      </w:r>
      <w:r w:rsidR="002D0900">
        <w:t xml:space="preserve"> In principle, the likelihood of threshold inequality should be assessed taking account of uncertainty in each estimate of t by averaging over the plausible range of t in each fit. </w:t>
      </w:r>
      <w:proofErr w:type="spellStart"/>
      <w:r w:rsidR="00E95970">
        <w:t>Psyfit</w:t>
      </w:r>
      <w:proofErr w:type="spellEnd"/>
      <w:r w:rsidR="000B31F0">
        <w:t xml:space="preserve"> </w:t>
      </w:r>
      <w:r w:rsidR="00133B7B">
        <w:t>provides</w:t>
      </w:r>
      <w:proofErr w:type="gramStart"/>
      <w:r w:rsidR="00133B7B">
        <w:t xml:space="preserve">, </w:t>
      </w:r>
      <w:r w:rsidR="00067799">
        <w:t xml:space="preserve"> </w:t>
      </w:r>
      <w:r w:rsidR="00897128">
        <w:t>in</w:t>
      </w:r>
      <w:proofErr w:type="gramEnd"/>
      <w:r w:rsidR="00897128">
        <w:t xml:space="preserve"> </w:t>
      </w:r>
      <w:proofErr w:type="spellStart"/>
      <w:r w:rsidR="00897128">
        <w:t>marglh</w:t>
      </w:r>
      <w:proofErr w:type="spellEnd"/>
      <w:r w:rsidR="00897128">
        <w:t xml:space="preserve"> </w:t>
      </w:r>
      <w:r w:rsidR="00A02ABA">
        <w:t>for t</w:t>
      </w:r>
      <w:r w:rsidR="00133B7B">
        <w:t>,</w:t>
      </w:r>
      <w:r w:rsidR="00A02ABA">
        <w:t xml:space="preserve"> </w:t>
      </w:r>
      <w:r w:rsidR="000B31F0">
        <w:t xml:space="preserve">the </w:t>
      </w:r>
      <w:r w:rsidR="00CB531F">
        <w:t xml:space="preserve">probability </w:t>
      </w:r>
      <w:r w:rsidR="00067799">
        <w:t>of the data as a function of threshold, t, for each condition separately</w:t>
      </w:r>
      <w:r w:rsidR="000B31F0">
        <w:t>,</w:t>
      </w:r>
      <w:r w:rsidR="00067799">
        <w:t xml:space="preserve">  </w:t>
      </w:r>
      <w:proofErr w:type="spellStart"/>
      <w:r w:rsidR="000B31F0">
        <w:t>p</w:t>
      </w:r>
      <w:r w:rsidR="00CB531F">
        <w:t>rob</w:t>
      </w:r>
      <w:proofErr w:type="spellEnd"/>
      <w:r w:rsidR="000B31F0">
        <w:t xml:space="preserve">(D1 | t) for condition 1 and </w:t>
      </w:r>
      <w:proofErr w:type="spellStart"/>
      <w:r w:rsidR="000B31F0">
        <w:t>p</w:t>
      </w:r>
      <w:r w:rsidR="00CB531F">
        <w:t>rob</w:t>
      </w:r>
      <w:proofErr w:type="spellEnd"/>
      <w:r w:rsidR="000B31F0">
        <w:t xml:space="preserve">(D2 | t) for condition 2. The </w:t>
      </w:r>
      <w:r w:rsidR="005D783A">
        <w:t xml:space="preserve">probability </w:t>
      </w:r>
      <w:r w:rsidR="000B31F0">
        <w:t>of the combined data</w:t>
      </w:r>
      <w:r w:rsidR="00E95970">
        <w:t>,</w:t>
      </w:r>
      <w:r w:rsidR="000B31F0">
        <w:t xml:space="preserve"> as a function of </w:t>
      </w:r>
      <w:r w:rsidR="000B31F0" w:rsidRPr="000B31F0">
        <w:rPr>
          <w:i/>
        </w:rPr>
        <w:t>both</w:t>
      </w:r>
      <w:r w:rsidR="000B31F0">
        <w:t xml:space="preserve"> the threshold estimates </w:t>
      </w:r>
      <w:r w:rsidR="00311B0B">
        <w:t xml:space="preserve">t1 and t2 </w:t>
      </w:r>
      <w:r w:rsidR="000B31F0">
        <w:t>for the two conditions</w:t>
      </w:r>
      <w:r w:rsidR="00311B0B">
        <w:t xml:space="preserve">, </w:t>
      </w:r>
      <w:r w:rsidR="000B31F0">
        <w:t xml:space="preserve">can be obtained by multiplication, </w:t>
      </w:r>
    </w:p>
    <w:p w:rsidR="00133B7B" w:rsidRDefault="00CB531F" w:rsidP="00617F91">
      <w:proofErr w:type="spellStart"/>
      <w:proofErr w:type="gramStart"/>
      <w:r>
        <w:t>prob</w:t>
      </w:r>
      <w:proofErr w:type="spellEnd"/>
      <w:r w:rsidR="00311B0B">
        <w:t>(</w:t>
      </w:r>
      <w:proofErr w:type="gramEnd"/>
      <w:r w:rsidR="00311B0B">
        <w:t xml:space="preserve">D1,D2 | t1, t2)  = </w:t>
      </w:r>
      <w:proofErr w:type="spellStart"/>
      <w:r w:rsidR="00311B0B">
        <w:t>p</w:t>
      </w:r>
      <w:r>
        <w:t>rob</w:t>
      </w:r>
      <w:proofErr w:type="spellEnd"/>
      <w:r w:rsidR="00311B0B">
        <w:t>(D1 | t1)*</w:t>
      </w:r>
      <w:proofErr w:type="spellStart"/>
      <w:r w:rsidR="00311B0B">
        <w:t>p</w:t>
      </w:r>
      <w:r>
        <w:t>rob</w:t>
      </w:r>
      <w:proofErr w:type="spellEnd"/>
      <w:r>
        <w:t>(</w:t>
      </w:r>
      <w:r w:rsidR="00311B0B">
        <w:t>D</w:t>
      </w:r>
      <w:r w:rsidR="00E937A7">
        <w:t>2</w:t>
      </w:r>
      <w:r w:rsidR="00311B0B">
        <w:t>|t2)</w:t>
      </w:r>
      <w:r w:rsidR="00A02ABA">
        <w:t>;</w:t>
      </w:r>
      <w:r w:rsidR="00897128">
        <w:t xml:space="preserve"> </w:t>
      </w:r>
    </w:p>
    <w:p w:rsidR="009E5506" w:rsidRPr="009E5506" w:rsidRDefault="009B52D9" w:rsidP="009E5506">
      <w:proofErr w:type="gramStart"/>
      <w:r>
        <w:t>t</w:t>
      </w:r>
      <w:r w:rsidR="000B31F0">
        <w:t>h</w:t>
      </w:r>
      <w:r w:rsidR="00311B0B">
        <w:t>is</w:t>
      </w:r>
      <w:proofErr w:type="gramEnd"/>
      <w:r w:rsidR="00311B0B">
        <w:t xml:space="preserve"> </w:t>
      </w:r>
      <w:r w:rsidR="000B31F0">
        <w:t xml:space="preserve">product defines a </w:t>
      </w:r>
      <w:r w:rsidR="00553657">
        <w:t xml:space="preserve">single </w:t>
      </w:r>
      <w:r w:rsidR="00311B0B">
        <w:t xml:space="preserve">surface if </w:t>
      </w:r>
      <w:r w:rsidR="000B31F0">
        <w:t xml:space="preserve">the two threshold </w:t>
      </w:r>
      <w:r w:rsidR="005C7F68">
        <w:t xml:space="preserve">values </w:t>
      </w:r>
      <w:r w:rsidR="00311B0B">
        <w:t xml:space="preserve">t1 and t2 </w:t>
      </w:r>
      <w:r w:rsidR="000B31F0">
        <w:t xml:space="preserve">are adopted as Cartesian coordinates. </w:t>
      </w:r>
      <w:r w:rsidR="005C7F68">
        <w:t xml:space="preserve"> Along the diagonal, the null hypothesis holds</w:t>
      </w:r>
      <w:r w:rsidR="00072D5E">
        <w:t>—</w:t>
      </w:r>
      <w:r w:rsidR="005C7F68">
        <w:t xml:space="preserve">the thresholds are equal. </w:t>
      </w:r>
      <w:r w:rsidR="004016CD">
        <w:t>(</w:t>
      </w:r>
      <w:r w:rsidR="005C7F68">
        <w:t xml:space="preserve">The MAP point </w:t>
      </w:r>
      <w:r w:rsidR="00897128">
        <w:t xml:space="preserve">for the merged </w:t>
      </w:r>
      <w:proofErr w:type="gramStart"/>
      <w:r w:rsidR="00897128">
        <w:t xml:space="preserve">data  </w:t>
      </w:r>
      <w:r w:rsidR="005C7F68">
        <w:t>is</w:t>
      </w:r>
      <w:proofErr w:type="gramEnd"/>
      <w:r w:rsidR="005C7F68">
        <w:t xml:space="preserve"> </w:t>
      </w:r>
      <w:r w:rsidR="00072D5E">
        <w:t>the</w:t>
      </w:r>
      <w:r w:rsidR="005C7F68">
        <w:t xml:space="preserve"> peak</w:t>
      </w:r>
      <w:r w:rsidR="00072D5E">
        <w:t xml:space="preserve"> and is</w:t>
      </w:r>
      <w:r w:rsidR="005C7F68">
        <w:t xml:space="preserve"> generally off the diagonal</w:t>
      </w:r>
      <w:r w:rsidR="004016CD">
        <w:t>)</w:t>
      </w:r>
      <w:r w:rsidR="005C7F68">
        <w:t xml:space="preserve">. </w:t>
      </w:r>
      <w:r w:rsidR="00A56DEA">
        <w:t xml:space="preserve">If the null hypothesis has 50% </w:t>
      </w:r>
      <w:r w:rsidR="00072D5E">
        <w:t xml:space="preserve">prior </w:t>
      </w:r>
      <w:r w:rsidR="00A56DEA">
        <w:t xml:space="preserve">probability, the </w:t>
      </w:r>
      <w:r w:rsidR="004016CD">
        <w:t xml:space="preserve">Bayesian </w:t>
      </w:r>
      <w:r w:rsidR="00A56DEA" w:rsidRPr="00072D5E">
        <w:t>posterior</w:t>
      </w:r>
      <w:r w:rsidR="00A56DEA">
        <w:t xml:space="preserve"> probability </w:t>
      </w:r>
      <w:r w:rsidR="004016CD">
        <w:t xml:space="preserve">for the null hypothesis </w:t>
      </w:r>
      <w:r w:rsidR="00A56DEA">
        <w:t xml:space="preserve">is </w:t>
      </w:r>
      <w:r w:rsidR="009E5506" w:rsidRPr="009E5506">
        <w:t xml:space="preserve">the ratio of the average (likelihood-weighted) diagonal probability value to the weighted average probability over the entire surface. </w:t>
      </w:r>
    </w:p>
    <w:p w:rsidR="000D7B22" w:rsidRDefault="00072D5E" w:rsidP="00617F91">
      <w:r>
        <w:t xml:space="preserve">This procedure for accepting or rejecting the null hypothesis of threshold equality follows </w:t>
      </w:r>
      <w:proofErr w:type="spellStart"/>
      <w:r w:rsidR="005C7F68">
        <w:t>Wetzels</w:t>
      </w:r>
      <w:proofErr w:type="spellEnd"/>
      <w:r w:rsidR="006C5136">
        <w:t>?</w:t>
      </w:r>
      <w:r w:rsidR="005C7F68">
        <w:t xml:space="preserve"> </w:t>
      </w:r>
      <w:proofErr w:type="spellStart"/>
      <w:proofErr w:type="gramStart"/>
      <w:r w:rsidR="005C7F68">
        <w:t>Rouder</w:t>
      </w:r>
      <w:proofErr w:type="spellEnd"/>
      <w:r w:rsidR="006C5136">
        <w:t>?</w:t>
      </w:r>
      <w:proofErr w:type="gramEnd"/>
      <w:r w:rsidR="006C5136">
        <w:t xml:space="preserve"> </w:t>
      </w:r>
      <w:proofErr w:type="gramStart"/>
      <w:r w:rsidR="006C5136">
        <w:t>Others?</w:t>
      </w:r>
      <w:proofErr w:type="gramEnd"/>
      <w:r w:rsidR="00553657">
        <w:t xml:space="preserve"> O</w:t>
      </w:r>
      <w:r w:rsidR="005C7F68">
        <w:t xml:space="preserve">ne can </w:t>
      </w:r>
      <w:r w:rsidR="00311B0B">
        <w:t xml:space="preserve">alternatively avoid the binary accept/reject procedure </w:t>
      </w:r>
      <w:r w:rsidR="00553657">
        <w:t xml:space="preserve">(and the associated allocation of substantial prior probability to the point or line representing the null hypothesis) </w:t>
      </w:r>
      <w:r w:rsidR="00311B0B">
        <w:t xml:space="preserve">by deriving the full likelihood function for the difference in threshold, obtained by </w:t>
      </w:r>
      <w:r w:rsidR="009B52D9">
        <w:t xml:space="preserve">averaging </w:t>
      </w:r>
      <w:proofErr w:type="spellStart"/>
      <w:proofErr w:type="gramStart"/>
      <w:r w:rsidR="00A02ABA">
        <w:t>prob</w:t>
      </w:r>
      <w:proofErr w:type="spellEnd"/>
      <w:r w:rsidR="00311B0B">
        <w:t>(</w:t>
      </w:r>
      <w:proofErr w:type="gramEnd"/>
      <w:r w:rsidR="00311B0B">
        <w:t xml:space="preserve">D1,D2 | t1, t2) along the </w:t>
      </w:r>
      <w:r w:rsidR="00A02ABA">
        <w:t xml:space="preserve">parallel </w:t>
      </w:r>
      <w:r w:rsidR="00311B0B">
        <w:t>diagonal</w:t>
      </w:r>
      <w:r w:rsidR="00A02ABA">
        <w:t xml:space="preserve"> lines </w:t>
      </w:r>
      <w:r w:rsidR="00311B0B">
        <w:t xml:space="preserve"> t1 = t2 + delta  to yield the marginal likelihood as a function of  delta.</w:t>
      </w:r>
      <w:r w:rsidR="004F338D">
        <w:t xml:space="preserve"> A problem for this method is that </w:t>
      </w:r>
      <w:proofErr w:type="spellStart"/>
      <w:r w:rsidR="004F338D">
        <w:t>psyfit</w:t>
      </w:r>
      <w:proofErr w:type="spellEnd"/>
      <w:r w:rsidR="004F338D">
        <w:t xml:space="preserve"> doesn’t </w:t>
      </w:r>
      <w:r w:rsidR="003C21BE">
        <w:t xml:space="preserve">generally </w:t>
      </w:r>
      <w:r w:rsidR="004F338D">
        <w:t xml:space="preserve">use exactly the same parameter values to </w:t>
      </w:r>
      <w:proofErr w:type="spellStart"/>
      <w:r w:rsidR="004F338D">
        <w:t>analyse</w:t>
      </w:r>
      <w:proofErr w:type="spellEnd"/>
      <w:r w:rsidR="004F338D">
        <w:t xml:space="preserve"> different conditions. </w:t>
      </w:r>
      <w:r w:rsidR="00A02ABA">
        <w:t>So i</w:t>
      </w:r>
      <w:r w:rsidR="004F338D">
        <w:t>nterpolation is called for</w:t>
      </w:r>
      <w:r w:rsidR="00613940">
        <w:t xml:space="preserve">, see </w:t>
      </w:r>
      <w:hyperlink r:id="rId6" w:history="1">
        <w:proofErr w:type="spellStart"/>
        <w:r w:rsidR="00613940" w:rsidRPr="00613940">
          <w:rPr>
            <w:rStyle w:val="Hyperlink"/>
          </w:rPr>
          <w:t>threshdifflkhd.m</w:t>
        </w:r>
        <w:proofErr w:type="spellEnd"/>
      </w:hyperlink>
      <w:r w:rsidR="00613940">
        <w:t>.</w:t>
      </w:r>
    </w:p>
    <w:p w:rsidR="00914FFD" w:rsidRDefault="00311B0B" w:rsidP="00617F91">
      <w:r>
        <w:t xml:space="preserve">As always, </w:t>
      </w:r>
      <w:r w:rsidR="00914FFD">
        <w:t>Monte Carlo</w:t>
      </w:r>
      <w:r>
        <w:t xml:space="preserve"> runs can be tried to check this. Also a simpler approximate approach can be based on mean and sigma of the threshold estimates for the two conditions (code for that on </w:t>
      </w:r>
      <w:proofErr w:type="spellStart"/>
      <w:r w:rsidR="00914FFD">
        <w:t>Rouder</w:t>
      </w:r>
      <w:r>
        <w:t>’s</w:t>
      </w:r>
      <w:proofErr w:type="spellEnd"/>
      <w:r>
        <w:t xml:space="preserve"> web site</w:t>
      </w:r>
      <w:r w:rsidR="00914FFD">
        <w:t>)</w:t>
      </w:r>
      <w:r>
        <w:t>.</w:t>
      </w:r>
      <w:r w:rsidR="00057019">
        <w:t xml:space="preserve"> The script</w:t>
      </w:r>
      <w:r w:rsidR="00613940" w:rsidRPr="00613940">
        <w:t xml:space="preserve"> </w:t>
      </w:r>
      <w:hyperlink r:id="rId7" w:history="1">
        <w:proofErr w:type="spellStart"/>
        <w:r w:rsidR="00613940" w:rsidRPr="00613940">
          <w:rPr>
            <w:rStyle w:val="Hyperlink"/>
          </w:rPr>
          <w:t>threshdifflkhd.m</w:t>
        </w:r>
        <w:proofErr w:type="spellEnd"/>
      </w:hyperlink>
      <w:r w:rsidR="00057019">
        <w:t xml:space="preserve">  does the full analysis above, calling </w:t>
      </w:r>
      <w:proofErr w:type="spellStart"/>
      <w:r w:rsidR="00057019">
        <w:t>psyfit.m</w:t>
      </w:r>
      <w:proofErr w:type="spellEnd"/>
      <w:r w:rsidR="00057019">
        <w:t>, but the results seem generally to support the simpler procedure, so the more elaborate analysis is arguably a waste of time to consider.</w:t>
      </w:r>
    </w:p>
    <w:p w:rsidR="00617F91" w:rsidRDefault="00617F91" w:rsidP="00617F91"/>
    <w:p w:rsidR="00617F91" w:rsidRDefault="00617F91" w:rsidP="00617F91">
      <w:r>
        <w:t xml:space="preserve">1. </w:t>
      </w:r>
      <w:proofErr w:type="spellStart"/>
      <w:r>
        <w:t>Kass</w:t>
      </w:r>
      <w:proofErr w:type="spellEnd"/>
      <w:r>
        <w:t xml:space="preserve"> and </w:t>
      </w:r>
      <w:proofErr w:type="spellStart"/>
      <w:r>
        <w:t>Raftery</w:t>
      </w:r>
      <w:proofErr w:type="spellEnd"/>
      <w:r>
        <w:t xml:space="preserve">, Well known basic ref on </w:t>
      </w:r>
      <w:proofErr w:type="spellStart"/>
      <w:r>
        <w:t>Bayes</w:t>
      </w:r>
      <w:proofErr w:type="spellEnd"/>
      <w:r>
        <w:t xml:space="preserve"> Factors and BIC: JAMSA,</w:t>
      </w:r>
    </w:p>
    <w:p w:rsidR="00617F91" w:rsidRDefault="004705B0" w:rsidP="00617F91">
      <w:hyperlink r:id="rId8" w:history="1">
        <w:r w:rsidR="00617F91" w:rsidRPr="00617F91">
          <w:rPr>
            <w:rStyle w:val="Hyperlink"/>
          </w:rPr>
          <w:t>http://www.jstor.org/stable/10.2307/2291091</w:t>
        </w:r>
      </w:hyperlink>
    </w:p>
    <w:p w:rsidR="00617F91" w:rsidRPr="00617F91" w:rsidRDefault="00617F91" w:rsidP="00617F91">
      <w:proofErr w:type="gramStart"/>
      <w:r>
        <w:t>2.Wetzels</w:t>
      </w:r>
      <w:proofErr w:type="gramEnd"/>
      <w:r>
        <w:t xml:space="preserve"> et al</w:t>
      </w:r>
      <w:r w:rsidRPr="00617F91">
        <w:t>:</w:t>
      </w:r>
      <w:r>
        <w:t xml:space="preserve"> </w:t>
      </w:r>
      <w:r w:rsidRPr="00617F91">
        <w:t>http://pps.sagepub.com/content/6/3/291</w:t>
      </w:r>
    </w:p>
    <w:p w:rsidR="00617F91" w:rsidRPr="00617F91" w:rsidRDefault="00617F91" w:rsidP="00617F91">
      <w:r w:rsidRPr="00617F91">
        <w:lastRenderedPageBreak/>
        <w:t>DOI: 10.1177/1745691611406923</w:t>
      </w:r>
    </w:p>
    <w:p w:rsidR="00617F91" w:rsidRPr="00617F91" w:rsidRDefault="00617F91" w:rsidP="00617F91">
      <w:r w:rsidRPr="00617F91">
        <w:t>Perspectives on Psychological Science 2011 6: 291</w:t>
      </w:r>
    </w:p>
    <w:p w:rsidR="00F06AC3" w:rsidRPr="00617F91" w:rsidRDefault="00617F91" w:rsidP="00617F91">
      <w:proofErr w:type="spellStart"/>
      <w:r w:rsidRPr="00617F91">
        <w:t>Ruud</w:t>
      </w:r>
      <w:proofErr w:type="spellEnd"/>
      <w:r w:rsidRPr="00617F91">
        <w:t xml:space="preserve"> </w:t>
      </w:r>
      <w:proofErr w:type="spellStart"/>
      <w:r w:rsidRPr="00617F91">
        <w:t>Wetzels</w:t>
      </w:r>
      <w:proofErr w:type="spellEnd"/>
      <w:r w:rsidRPr="00617F91">
        <w:t xml:space="preserve">, Dora </w:t>
      </w:r>
      <w:proofErr w:type="spellStart"/>
      <w:r w:rsidRPr="00617F91">
        <w:t>Matzke</w:t>
      </w:r>
      <w:proofErr w:type="spellEnd"/>
      <w:r w:rsidRPr="00617F91">
        <w:t xml:space="preserve">, Michael D. Lee, Jeffrey N. </w:t>
      </w:r>
      <w:proofErr w:type="spellStart"/>
      <w:r w:rsidRPr="00617F91">
        <w:t>Rouder</w:t>
      </w:r>
      <w:proofErr w:type="spellEnd"/>
      <w:r w:rsidRPr="00617F91">
        <w:t>, Geoffrey J. Iverson and Eric-Jan Wagenmakers</w:t>
      </w:r>
      <w:r>
        <w:t xml:space="preserve">,  </w:t>
      </w:r>
      <w:r w:rsidRPr="00617F91">
        <w:t>Statistical Evidence in Experimental Psychology : An Empirical Comparison Using 855 t Tests</w:t>
      </w:r>
    </w:p>
    <w:p w:rsidR="00617F91" w:rsidRPr="00617F91" w:rsidRDefault="00617F91" w:rsidP="00617F91"/>
    <w:p w:rsidR="00617F91" w:rsidRPr="00617F91" w:rsidRDefault="00617F91" w:rsidP="00617F91">
      <w:r>
        <w:t xml:space="preserve">3. </w:t>
      </w:r>
      <w:proofErr w:type="spellStart"/>
      <w:r w:rsidRPr="00617F91">
        <w:t>Psychonomic</w:t>
      </w:r>
      <w:proofErr w:type="spellEnd"/>
      <w:r w:rsidRPr="00617F91">
        <w:t xml:space="preserve"> Bulletin &amp; Review</w:t>
      </w:r>
      <w:r>
        <w:t xml:space="preserve"> </w:t>
      </w:r>
      <w:r w:rsidRPr="00617F91">
        <w:t>2009, 16 (2), 225-237</w:t>
      </w:r>
    </w:p>
    <w:p w:rsidR="00617F91" w:rsidRDefault="00617F91" w:rsidP="00617F91">
      <w:r w:rsidRPr="00617F91">
        <w:t>doi:10.3758/PBR.16.2.225</w:t>
      </w:r>
      <w:r>
        <w:t xml:space="preserve">  </w:t>
      </w:r>
    </w:p>
    <w:p w:rsidR="00617F91" w:rsidRPr="00617F91" w:rsidRDefault="00617F91" w:rsidP="00617F91">
      <w:r w:rsidRPr="00617F91">
        <w:t>Bayesian t tests for accepting</w:t>
      </w:r>
      <w:r>
        <w:t xml:space="preserve"> </w:t>
      </w:r>
      <w:r w:rsidRPr="00617F91">
        <w:t>and rejecting the null hypothesis</w:t>
      </w:r>
    </w:p>
    <w:p w:rsidR="00617F91" w:rsidRDefault="00617F91" w:rsidP="00617F91">
      <w:r w:rsidRPr="00617F91">
        <w:t>JEFFREY N. ROUDER, PAUL L. SPECKMAN, DONGCHU SUN, AND RICHARD D. MOREY</w:t>
      </w:r>
      <w:r>
        <w:t xml:space="preserve"> </w:t>
      </w:r>
      <w:r w:rsidRPr="00617F91">
        <w:t>University of Missouri, Columbia, Missouri</w:t>
      </w:r>
      <w:r>
        <w:t xml:space="preserve"> </w:t>
      </w:r>
      <w:r w:rsidRPr="00617F91">
        <w:t>GEOFFREY IVERSON</w:t>
      </w:r>
      <w:r>
        <w:t xml:space="preserve"> </w:t>
      </w:r>
      <w:r w:rsidRPr="00617F91">
        <w:t>University of California, Irvine, California</w:t>
      </w:r>
    </w:p>
    <w:sectPr w:rsidR="00617F91" w:rsidSect="00F06A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638D" w:rsidRDefault="0021638D" w:rsidP="002C382B">
      <w:pPr>
        <w:spacing w:after="0" w:line="240" w:lineRule="auto"/>
      </w:pPr>
      <w:r>
        <w:separator/>
      </w:r>
    </w:p>
  </w:endnote>
  <w:endnote w:type="continuationSeparator" w:id="0">
    <w:p w:rsidR="0021638D" w:rsidRDefault="0021638D" w:rsidP="002C3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638D" w:rsidRDefault="0021638D" w:rsidP="002C382B">
      <w:pPr>
        <w:spacing w:after="0" w:line="240" w:lineRule="auto"/>
      </w:pPr>
      <w:r>
        <w:separator/>
      </w:r>
    </w:p>
  </w:footnote>
  <w:footnote w:type="continuationSeparator" w:id="0">
    <w:p w:rsidR="0021638D" w:rsidRDefault="0021638D" w:rsidP="002C382B">
      <w:pPr>
        <w:spacing w:after="0" w:line="240" w:lineRule="auto"/>
      </w:pPr>
      <w:r>
        <w:continuationSeparator/>
      </w:r>
    </w:p>
  </w:footnote>
  <w:footnote w:id="1">
    <w:p w:rsidR="002C382B" w:rsidRPr="002C382B" w:rsidRDefault="002C382B" w:rsidP="002C382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C382B">
        <w:t xml:space="preserve">The meaningfulness of the ratio is compromised by the loss of one degree of freedom in choosing the thresholds independently. Correspondingly for non-identical data, the ratio would always be &lt; 1. Can this be handled analogously to Bessel’s correction of (N-1/N) for sample size in standard errors, by simply doubling the constrained likelihood, effectively a conservative discounting of one binary response’s contribution to the decline of the likelihood of the data? The rationale is that independent choice of threshold would allow a single trial and response to be accommodated… but this is vague reasoning, and the analogy between </w:t>
      </w:r>
      <w:proofErr w:type="gramStart"/>
      <w:r w:rsidRPr="002C382B">
        <w:t>analysis</w:t>
      </w:r>
      <w:proofErr w:type="gramEnd"/>
      <w:r w:rsidRPr="002C382B">
        <w:t xml:space="preserve"> of binary </w:t>
      </w:r>
      <w:proofErr w:type="spellStart"/>
      <w:r w:rsidRPr="002C382B">
        <w:t>vs</w:t>
      </w:r>
      <w:proofErr w:type="spellEnd"/>
      <w:r w:rsidRPr="002C382B">
        <w:t xml:space="preserve"> continuous data is far from perfect.  The Bayesian Information Criterion (BIC: </w:t>
      </w:r>
      <w:proofErr w:type="spellStart"/>
      <w:r w:rsidRPr="002C382B">
        <w:t>Jeffreys</w:t>
      </w:r>
      <w:proofErr w:type="spellEnd"/>
      <w:r w:rsidRPr="002C382B">
        <w:t xml:space="preserve">; </w:t>
      </w:r>
      <w:proofErr w:type="spellStart"/>
      <w:r w:rsidRPr="002C382B">
        <w:t>Kass</w:t>
      </w:r>
      <w:proofErr w:type="spellEnd"/>
      <w:r w:rsidRPr="002C382B">
        <w:t xml:space="preserve"> and </w:t>
      </w:r>
      <w:proofErr w:type="spellStart"/>
      <w:r w:rsidRPr="002C382B">
        <w:t>Raftery</w:t>
      </w:r>
      <w:proofErr w:type="spellEnd"/>
      <w:r w:rsidRPr="002C382B">
        <w:t xml:space="preserve"> tutorial) might suggest a much larger correction for the added free parameter (and there is an added free parameter, even though no data are being fit with a more complex model).  </w:t>
      </w:r>
      <w:r>
        <w:t xml:space="preserve">But this is a separate, and less important, issue. </w:t>
      </w:r>
      <w:r w:rsidRPr="002C382B">
        <w:t xml:space="preserve">All values of t and w are considered in both the constrained and the unconstrained analysis. Yet, in the extreme case where the data are divided </w:t>
      </w:r>
      <w:proofErr w:type="gramStart"/>
      <w:r w:rsidRPr="002C382B">
        <w:t>into  blocks</w:t>
      </w:r>
      <w:proofErr w:type="gramEnd"/>
      <w:r w:rsidRPr="002C382B">
        <w:t xml:space="preserve"> with only 2 trials per block, values c</w:t>
      </w:r>
      <w:r>
        <w:t>ould</w:t>
      </w:r>
      <w:r w:rsidRPr="002C382B">
        <w:t xml:space="preserve"> be found for the 2 free parameters that predict the 2 responses in each </w:t>
      </w:r>
      <w:proofErr w:type="spellStart"/>
      <w:r w:rsidRPr="002C382B">
        <w:t>block.</w:t>
      </w:r>
      <w:r>
        <w:t>So</w:t>
      </w:r>
      <w:proofErr w:type="spellEnd"/>
      <w:r>
        <w:t xml:space="preserve"> it seems</w:t>
      </w:r>
      <w:r w:rsidRPr="002C382B">
        <w:t xml:space="preserve"> appropriate to scale the log probability by the ratio of degrees of freedom to total number of trials ((N-2)/N), since the log probability is expected to accumulate linearly over trials. Check, and try with identical data…but in any case, this correction would be quite inconsequential for typical data sets.</w:t>
      </w:r>
    </w:p>
    <w:p w:rsidR="002C382B" w:rsidRDefault="002C382B">
      <w:pPr>
        <w:pStyle w:val="FootnoteText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7F91"/>
    <w:rsid w:val="000404CD"/>
    <w:rsid w:val="00057019"/>
    <w:rsid w:val="00067799"/>
    <w:rsid w:val="00072D5E"/>
    <w:rsid w:val="000B31F0"/>
    <w:rsid w:val="000D7B22"/>
    <w:rsid w:val="00133B7B"/>
    <w:rsid w:val="001342AA"/>
    <w:rsid w:val="00143E39"/>
    <w:rsid w:val="001B1A08"/>
    <w:rsid w:val="001B361A"/>
    <w:rsid w:val="001C331E"/>
    <w:rsid w:val="0021638D"/>
    <w:rsid w:val="002B5BE6"/>
    <w:rsid w:val="002C382B"/>
    <w:rsid w:val="002D0900"/>
    <w:rsid w:val="002F48F6"/>
    <w:rsid w:val="00311B0B"/>
    <w:rsid w:val="003439B2"/>
    <w:rsid w:val="003C21BE"/>
    <w:rsid w:val="003F2E52"/>
    <w:rsid w:val="004016CD"/>
    <w:rsid w:val="00426DB5"/>
    <w:rsid w:val="00436787"/>
    <w:rsid w:val="004705B0"/>
    <w:rsid w:val="004F338D"/>
    <w:rsid w:val="00553657"/>
    <w:rsid w:val="005C7F68"/>
    <w:rsid w:val="005D783A"/>
    <w:rsid w:val="00613940"/>
    <w:rsid w:val="00617F91"/>
    <w:rsid w:val="00641F7D"/>
    <w:rsid w:val="00652C41"/>
    <w:rsid w:val="00660DA5"/>
    <w:rsid w:val="00682509"/>
    <w:rsid w:val="006C5136"/>
    <w:rsid w:val="00710D09"/>
    <w:rsid w:val="00772B8B"/>
    <w:rsid w:val="0080072A"/>
    <w:rsid w:val="00816038"/>
    <w:rsid w:val="00847502"/>
    <w:rsid w:val="00875527"/>
    <w:rsid w:val="00896B4C"/>
    <w:rsid w:val="00897128"/>
    <w:rsid w:val="00897859"/>
    <w:rsid w:val="008B05F3"/>
    <w:rsid w:val="00914FFD"/>
    <w:rsid w:val="0092592D"/>
    <w:rsid w:val="00931458"/>
    <w:rsid w:val="00933293"/>
    <w:rsid w:val="00952E4B"/>
    <w:rsid w:val="00953630"/>
    <w:rsid w:val="0095499E"/>
    <w:rsid w:val="00986257"/>
    <w:rsid w:val="009B52D9"/>
    <w:rsid w:val="009B5C32"/>
    <w:rsid w:val="009E5506"/>
    <w:rsid w:val="00A02ABA"/>
    <w:rsid w:val="00A03AD1"/>
    <w:rsid w:val="00A56DEA"/>
    <w:rsid w:val="00AE7AE7"/>
    <w:rsid w:val="00B23860"/>
    <w:rsid w:val="00BD4570"/>
    <w:rsid w:val="00C65927"/>
    <w:rsid w:val="00C87584"/>
    <w:rsid w:val="00CB531F"/>
    <w:rsid w:val="00D60224"/>
    <w:rsid w:val="00D64C28"/>
    <w:rsid w:val="00D746C6"/>
    <w:rsid w:val="00E031B5"/>
    <w:rsid w:val="00E80409"/>
    <w:rsid w:val="00E937A7"/>
    <w:rsid w:val="00E95970"/>
    <w:rsid w:val="00F06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A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7F91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C382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C382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C382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stor.org/stable/10.2307/229109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toolbox\stair\threshdifflkhd.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toolbox\stair\threshdifflkhd.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1495</Words>
  <Characters>8525</Characters>
  <Application>Microsoft Office Word</Application>
  <DocSecurity>0</DocSecurity>
  <Lines>71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macleod</dc:creator>
  <cp:lastModifiedBy>don macleod</cp:lastModifiedBy>
  <cp:revision>2</cp:revision>
  <dcterms:created xsi:type="dcterms:W3CDTF">2013-11-13T08:19:00Z</dcterms:created>
  <dcterms:modified xsi:type="dcterms:W3CDTF">2013-11-13T08:19:00Z</dcterms:modified>
</cp:coreProperties>
</file>